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BB" w:rsidRPr="000112FB" w:rsidRDefault="004D32F2">
      <w:pPr>
        <w:rPr>
          <w:rFonts w:ascii="仿宋" w:eastAsia="仿宋" w:hAnsi="仿宋"/>
          <w:sz w:val="28"/>
        </w:rPr>
      </w:pPr>
      <w:bookmarkStart w:id="0" w:name="_GoBack"/>
      <w:bookmarkEnd w:id="0"/>
      <w:r w:rsidRPr="000112FB">
        <w:rPr>
          <w:rFonts w:ascii="仿宋" w:eastAsia="仿宋" w:hAnsi="仿宋"/>
          <w:sz w:val="28"/>
        </w:rPr>
        <w:t>附件</w:t>
      </w:r>
      <w:r w:rsidRPr="000112FB">
        <w:rPr>
          <w:rFonts w:ascii="仿宋" w:eastAsia="仿宋" w:hAnsi="仿宋" w:hint="eastAsia"/>
          <w:sz w:val="28"/>
        </w:rPr>
        <w:t>2</w:t>
      </w:r>
    </w:p>
    <w:p w:rsidR="004979F0" w:rsidRPr="001626AA" w:rsidRDefault="004979F0" w:rsidP="001626AA">
      <w:pPr>
        <w:jc w:val="center"/>
        <w:rPr>
          <w:rFonts w:ascii="Times" w:eastAsia="黑体" w:hAnsi="Times"/>
          <w:bCs/>
          <w:sz w:val="44"/>
        </w:rPr>
      </w:pPr>
      <w:r w:rsidRPr="001626AA">
        <w:rPr>
          <w:rFonts w:ascii="Times" w:eastAsia="黑体" w:hAnsi="Times" w:hint="eastAsia"/>
          <w:bCs/>
          <w:sz w:val="44"/>
        </w:rPr>
        <w:t>江苏省环境科学学会单位会员服务内容</w:t>
      </w:r>
    </w:p>
    <w:p w:rsidR="00917575" w:rsidRDefault="00917575" w:rsidP="002C4FC1">
      <w:pPr>
        <w:ind w:firstLineChars="200" w:firstLine="640"/>
        <w:rPr>
          <w:rFonts w:ascii="黑体" w:eastAsia="黑体" w:hAnsi="黑体" w:cs="方正书宋简体"/>
          <w:sz w:val="32"/>
          <w:szCs w:val="32"/>
        </w:rPr>
      </w:pPr>
    </w:p>
    <w:p w:rsidR="002C4FC1" w:rsidRPr="000112FB" w:rsidRDefault="002C4FC1" w:rsidP="002C4FC1">
      <w:pPr>
        <w:ind w:firstLineChars="200" w:firstLine="640"/>
        <w:rPr>
          <w:rFonts w:ascii="黑体" w:eastAsia="黑体" w:hAnsi="黑体" w:cs="方正书宋简体"/>
          <w:sz w:val="32"/>
          <w:szCs w:val="32"/>
        </w:rPr>
      </w:pPr>
      <w:r>
        <w:rPr>
          <w:rFonts w:ascii="黑体" w:eastAsia="黑体" w:hAnsi="黑体" w:cs="方正书宋简体" w:hint="eastAsia"/>
          <w:sz w:val="32"/>
          <w:szCs w:val="32"/>
        </w:rPr>
        <w:t>1</w:t>
      </w:r>
      <w:r w:rsidRPr="000112FB">
        <w:rPr>
          <w:rFonts w:ascii="黑体" w:eastAsia="黑体" w:hAnsi="黑体" w:cs="方正书宋简体" w:hint="eastAsia"/>
          <w:sz w:val="32"/>
          <w:szCs w:val="32"/>
        </w:rPr>
        <w:t>、</w:t>
      </w:r>
      <w:r>
        <w:rPr>
          <w:rFonts w:ascii="黑体" w:eastAsia="黑体" w:hAnsi="黑体" w:cs="方正书宋简体" w:hint="eastAsia"/>
          <w:sz w:val="32"/>
          <w:szCs w:val="32"/>
        </w:rPr>
        <w:t>成果鉴定、</w:t>
      </w:r>
      <w:r w:rsidRPr="000112FB">
        <w:rPr>
          <w:rFonts w:ascii="黑体" w:eastAsia="黑体" w:hAnsi="黑体" w:cs="方正书宋简体" w:hint="eastAsia"/>
          <w:sz w:val="32"/>
          <w:szCs w:val="32"/>
        </w:rPr>
        <w:t xml:space="preserve">技术推广  </w:t>
      </w:r>
    </w:p>
    <w:p w:rsidR="002C4FC1" w:rsidRDefault="002C4FC1" w:rsidP="002C4FC1">
      <w:pPr>
        <w:ind w:firstLineChars="200" w:firstLine="640"/>
        <w:rPr>
          <w:rFonts w:ascii="仿宋" w:eastAsia="仿宋" w:hAnsi="仿宋" w:cs="方正书宋简体"/>
          <w:sz w:val="32"/>
          <w:szCs w:val="32"/>
        </w:rPr>
      </w:pPr>
      <w:r>
        <w:rPr>
          <w:rFonts w:ascii="仿宋" w:eastAsia="仿宋" w:hAnsi="仿宋" w:cs="方正书宋简体" w:hint="eastAsia"/>
          <w:sz w:val="32"/>
          <w:szCs w:val="32"/>
        </w:rPr>
        <w:t>对单位会员承担的科研项目、研发的新技术新产品提供专家论证和技术鉴定、环境技术评价，对会员单位的优秀工程项目进行评价并向社会推广等。</w:t>
      </w:r>
    </w:p>
    <w:p w:rsidR="00E67AB7" w:rsidRPr="000112FB" w:rsidRDefault="00E67AB7" w:rsidP="00E67AB7">
      <w:pPr>
        <w:ind w:firstLineChars="200" w:firstLine="640"/>
        <w:rPr>
          <w:rFonts w:ascii="黑体" w:eastAsia="黑体" w:hAnsi="黑体" w:cs="方正书宋简体"/>
          <w:sz w:val="32"/>
          <w:szCs w:val="32"/>
        </w:rPr>
      </w:pPr>
      <w:r>
        <w:rPr>
          <w:rFonts w:ascii="黑体" w:eastAsia="黑体" w:hAnsi="黑体" w:cs="方正书宋简体" w:hint="eastAsia"/>
          <w:sz w:val="32"/>
          <w:szCs w:val="32"/>
        </w:rPr>
        <w:t>2</w:t>
      </w:r>
      <w:r w:rsidRPr="000112FB">
        <w:rPr>
          <w:rFonts w:ascii="黑体" w:eastAsia="黑体" w:hAnsi="黑体" w:cs="方正书宋简体" w:hint="eastAsia"/>
          <w:sz w:val="32"/>
          <w:szCs w:val="32"/>
        </w:rPr>
        <w:t xml:space="preserve">、科技奖励评审和推荐  </w:t>
      </w:r>
    </w:p>
    <w:p w:rsidR="00E67AB7" w:rsidRDefault="00E67AB7" w:rsidP="00E67AB7">
      <w:pPr>
        <w:ind w:firstLineChars="200" w:firstLine="640"/>
        <w:rPr>
          <w:rFonts w:ascii="仿宋" w:eastAsia="仿宋" w:hAnsi="仿宋" w:cs="方正书宋简体"/>
          <w:sz w:val="32"/>
          <w:szCs w:val="32"/>
        </w:rPr>
      </w:pPr>
      <w:r>
        <w:rPr>
          <w:rFonts w:ascii="仿宋" w:eastAsia="仿宋" w:hAnsi="仿宋" w:cs="方正书宋简体" w:hint="eastAsia"/>
          <w:sz w:val="32"/>
          <w:szCs w:val="32"/>
        </w:rPr>
        <w:t>优先面向会员单位开展“江苏环境保护科学技术奖”评选，优秀项目可向更高层次奖项推荐，如：江苏科学技术奖和国家科学技术奖励等。</w:t>
      </w:r>
    </w:p>
    <w:p w:rsidR="00E67AB7" w:rsidRPr="000112FB" w:rsidRDefault="00E67AB7" w:rsidP="00E67AB7">
      <w:pPr>
        <w:ind w:firstLineChars="200" w:firstLine="640"/>
        <w:rPr>
          <w:rFonts w:ascii="黑体" w:eastAsia="黑体" w:hAnsi="黑体" w:cs="方正书宋简体"/>
          <w:sz w:val="32"/>
          <w:szCs w:val="32"/>
        </w:rPr>
      </w:pPr>
      <w:r>
        <w:rPr>
          <w:rFonts w:ascii="黑体" w:eastAsia="黑体" w:hAnsi="黑体" w:cs="方正书宋简体" w:hint="eastAsia"/>
          <w:sz w:val="32"/>
          <w:szCs w:val="32"/>
        </w:rPr>
        <w:t>3</w:t>
      </w:r>
      <w:r w:rsidRPr="000112FB">
        <w:rPr>
          <w:rFonts w:ascii="黑体" w:eastAsia="黑体" w:hAnsi="黑体" w:cs="方正书宋简体" w:hint="eastAsia"/>
          <w:sz w:val="32"/>
          <w:szCs w:val="32"/>
        </w:rPr>
        <w:t xml:space="preserve">、人才评估和举荐  </w:t>
      </w:r>
    </w:p>
    <w:p w:rsidR="00E67AB7" w:rsidRDefault="00E67AB7" w:rsidP="00E67AB7">
      <w:pPr>
        <w:ind w:firstLineChars="200" w:firstLine="640"/>
        <w:rPr>
          <w:rFonts w:ascii="仿宋" w:eastAsia="仿宋" w:hAnsi="仿宋" w:cs="方正书宋简体"/>
          <w:sz w:val="32"/>
          <w:szCs w:val="32"/>
        </w:rPr>
      </w:pPr>
      <w:r>
        <w:rPr>
          <w:rFonts w:ascii="仿宋" w:eastAsia="仿宋" w:hAnsi="仿宋" w:cs="方正书宋简体" w:hint="eastAsia"/>
          <w:sz w:val="32"/>
          <w:szCs w:val="32"/>
        </w:rPr>
        <w:t>面向会员单位和会员设立奖项进行评选，对优秀科技人才和会员单位向省、国家和相关机构进行举荐，包括“两院院士”、“江苏省优秀科技工作者”、“江苏省优秀青年科技工作者”等候选人。</w:t>
      </w:r>
    </w:p>
    <w:p w:rsidR="00F02561" w:rsidRPr="000112FB" w:rsidRDefault="00F02561" w:rsidP="00F02561">
      <w:pPr>
        <w:ind w:firstLineChars="200" w:firstLine="640"/>
        <w:rPr>
          <w:rFonts w:ascii="黑体" w:eastAsia="黑体" w:hAnsi="黑体" w:cs="方正书宋简体"/>
          <w:sz w:val="32"/>
          <w:szCs w:val="32"/>
        </w:rPr>
      </w:pPr>
      <w:r>
        <w:rPr>
          <w:rFonts w:ascii="黑体" w:eastAsia="黑体" w:hAnsi="黑体" w:cs="方正书宋简体" w:hint="eastAsia"/>
          <w:sz w:val="32"/>
          <w:szCs w:val="32"/>
        </w:rPr>
        <w:t>4</w:t>
      </w:r>
      <w:r w:rsidRPr="000112FB">
        <w:rPr>
          <w:rFonts w:ascii="黑体" w:eastAsia="黑体" w:hAnsi="黑体" w:cs="方正书宋简体" w:hint="eastAsia"/>
          <w:sz w:val="32"/>
          <w:szCs w:val="32"/>
        </w:rPr>
        <w:t>、团体标</w:t>
      </w:r>
      <w:r>
        <w:rPr>
          <w:rFonts w:ascii="黑体" w:eastAsia="黑体" w:hAnsi="黑体" w:cs="方正书宋简体" w:hint="eastAsia"/>
          <w:sz w:val="32"/>
          <w:szCs w:val="32"/>
        </w:rPr>
        <w:t>准</w:t>
      </w:r>
      <w:r w:rsidR="00831C0B">
        <w:rPr>
          <w:rFonts w:ascii="黑体" w:eastAsia="黑体" w:hAnsi="黑体" w:cs="方正书宋简体" w:hint="eastAsia"/>
          <w:sz w:val="32"/>
          <w:szCs w:val="32"/>
        </w:rPr>
        <w:t>的</w:t>
      </w:r>
      <w:r w:rsidR="00FD46D4">
        <w:rPr>
          <w:rFonts w:ascii="黑体" w:eastAsia="黑体" w:hAnsi="黑体" w:cs="方正书宋简体" w:hint="eastAsia"/>
          <w:sz w:val="32"/>
          <w:szCs w:val="32"/>
        </w:rPr>
        <w:t>发布</w:t>
      </w:r>
    </w:p>
    <w:p w:rsidR="00F02561" w:rsidRPr="00893235" w:rsidRDefault="00F02561" w:rsidP="00F02561">
      <w:pPr>
        <w:ind w:firstLineChars="200" w:firstLine="640"/>
        <w:rPr>
          <w:rFonts w:ascii="仿宋" w:eastAsia="仿宋" w:hAnsi="仿宋" w:cs="方正书宋简体"/>
          <w:sz w:val="32"/>
          <w:szCs w:val="32"/>
        </w:rPr>
      </w:pPr>
      <w:r>
        <w:rPr>
          <w:rFonts w:ascii="仿宋" w:eastAsia="仿宋" w:hAnsi="仿宋" w:cs="方正书宋简体" w:hint="eastAsia"/>
          <w:sz w:val="32"/>
          <w:szCs w:val="32"/>
        </w:rPr>
        <w:t>为省内外环保企事业单位提供团体标准制定、发布和出版等</w:t>
      </w:r>
      <w:r w:rsidRPr="00893235">
        <w:rPr>
          <w:rFonts w:ascii="仿宋" w:eastAsia="仿宋" w:hAnsi="仿宋" w:cs="方正书宋简体" w:hint="eastAsia"/>
          <w:sz w:val="32"/>
          <w:szCs w:val="32"/>
        </w:rPr>
        <w:t>服务。</w:t>
      </w:r>
    </w:p>
    <w:p w:rsidR="006D3880" w:rsidRPr="000112FB" w:rsidRDefault="006D3880" w:rsidP="006D3880">
      <w:pPr>
        <w:ind w:firstLineChars="200" w:firstLine="640"/>
        <w:rPr>
          <w:rFonts w:ascii="黑体" w:eastAsia="黑体" w:hAnsi="黑体" w:cs="方正书宋简体"/>
          <w:sz w:val="32"/>
          <w:szCs w:val="32"/>
        </w:rPr>
      </w:pPr>
      <w:r w:rsidRPr="000112FB">
        <w:rPr>
          <w:rFonts w:ascii="黑体" w:eastAsia="黑体" w:hAnsi="黑体" w:cs="方正书宋简体" w:hint="eastAsia"/>
          <w:sz w:val="32"/>
          <w:szCs w:val="32"/>
        </w:rPr>
        <w:t xml:space="preserve">5、技术培训  </w:t>
      </w:r>
    </w:p>
    <w:p w:rsidR="006D3880" w:rsidRDefault="006D3880" w:rsidP="006D3880">
      <w:pPr>
        <w:ind w:firstLineChars="200" w:firstLine="640"/>
        <w:rPr>
          <w:rFonts w:ascii="仿宋" w:eastAsia="仿宋" w:hAnsi="仿宋" w:cs="方正书宋简体"/>
          <w:sz w:val="32"/>
          <w:szCs w:val="32"/>
        </w:rPr>
      </w:pPr>
      <w:r>
        <w:rPr>
          <w:rFonts w:ascii="仿宋" w:eastAsia="仿宋" w:hAnsi="仿宋" w:cs="方正书宋简体" w:hint="eastAsia"/>
          <w:sz w:val="32"/>
          <w:szCs w:val="32"/>
        </w:rPr>
        <w:t>可免费或优惠开展继续教育、专业岗位培训，也可根据企业需求，针对性的组织环保技术培训。</w:t>
      </w:r>
    </w:p>
    <w:p w:rsidR="00F627DB" w:rsidRPr="000112FB" w:rsidRDefault="00F627DB" w:rsidP="00F627DB">
      <w:pPr>
        <w:ind w:firstLineChars="200" w:firstLine="640"/>
        <w:rPr>
          <w:rFonts w:ascii="黑体" w:eastAsia="黑体" w:hAnsi="黑体" w:cs="方正书宋简体"/>
          <w:sz w:val="32"/>
          <w:szCs w:val="32"/>
        </w:rPr>
      </w:pPr>
      <w:r w:rsidRPr="000112FB">
        <w:rPr>
          <w:rFonts w:ascii="黑体" w:eastAsia="黑体" w:hAnsi="黑体" w:cs="方正书宋简体" w:hint="eastAsia"/>
          <w:sz w:val="32"/>
          <w:szCs w:val="32"/>
        </w:rPr>
        <w:t xml:space="preserve">6、咨询合作  </w:t>
      </w:r>
    </w:p>
    <w:p w:rsidR="00F627DB" w:rsidRDefault="00F627DB" w:rsidP="00F627DB">
      <w:pPr>
        <w:ind w:firstLineChars="200" w:firstLine="640"/>
        <w:rPr>
          <w:rFonts w:ascii="仿宋" w:eastAsia="仿宋" w:hAnsi="仿宋" w:cs="方正书宋简体"/>
          <w:sz w:val="32"/>
          <w:szCs w:val="32"/>
        </w:rPr>
      </w:pPr>
      <w:r>
        <w:rPr>
          <w:rFonts w:ascii="仿宋" w:eastAsia="仿宋" w:hAnsi="仿宋" w:cs="方正书宋简体" w:hint="eastAsia"/>
          <w:sz w:val="32"/>
          <w:szCs w:val="32"/>
        </w:rPr>
        <w:lastRenderedPageBreak/>
        <w:t>对单位会员遇到的环境治理与技术创新问题提供权威专家咨询服务，提出评估建议，制定解决方案；组织专委会及权威部门与会员单位共同开展协同创新及技术应用推广。</w:t>
      </w:r>
    </w:p>
    <w:p w:rsidR="00F627DB" w:rsidRPr="000112FB" w:rsidRDefault="00F627DB" w:rsidP="00F627DB">
      <w:pPr>
        <w:ind w:firstLineChars="200" w:firstLine="640"/>
        <w:rPr>
          <w:rFonts w:ascii="黑体" w:eastAsia="黑体" w:hAnsi="黑体" w:cs="方正书宋简体"/>
          <w:sz w:val="32"/>
          <w:szCs w:val="32"/>
        </w:rPr>
      </w:pPr>
      <w:r>
        <w:rPr>
          <w:rFonts w:ascii="黑体" w:eastAsia="黑体" w:hAnsi="黑体" w:cs="方正书宋简体" w:hint="eastAsia"/>
          <w:sz w:val="32"/>
          <w:szCs w:val="32"/>
        </w:rPr>
        <w:t>7</w:t>
      </w:r>
      <w:r w:rsidRPr="000112FB">
        <w:rPr>
          <w:rFonts w:ascii="黑体" w:eastAsia="黑体" w:hAnsi="黑体" w:cs="方正书宋简体" w:hint="eastAsia"/>
          <w:sz w:val="32"/>
          <w:szCs w:val="32"/>
        </w:rPr>
        <w:t xml:space="preserve">、学术交流  </w:t>
      </w:r>
    </w:p>
    <w:p w:rsidR="00F627DB" w:rsidRDefault="00F627DB" w:rsidP="00F627DB">
      <w:pPr>
        <w:ind w:firstLineChars="200" w:firstLine="640"/>
        <w:rPr>
          <w:rFonts w:ascii="仿宋" w:eastAsia="仿宋" w:hAnsi="仿宋" w:cs="方正书宋简体"/>
          <w:sz w:val="32"/>
          <w:szCs w:val="32"/>
        </w:rPr>
      </w:pPr>
      <w:r>
        <w:rPr>
          <w:rFonts w:ascii="仿宋" w:eastAsia="仿宋" w:hAnsi="仿宋" w:cs="方正书宋简体" w:hint="eastAsia"/>
          <w:sz w:val="32"/>
          <w:szCs w:val="32"/>
        </w:rPr>
        <w:t>每年举办“江苏省环境科学学会单位会员交流年会”、“江苏省环境科学学会学术年会”及多场专业学术会议，为单位会员及时了解国家政策、科技创新、环保市场等方面的发展趋势提供平台，同时也听取单位会员的意见和建议，反映单位会员的诉求，协助解决有关问题，加强相互交流与合作。</w:t>
      </w:r>
    </w:p>
    <w:p w:rsidR="00541DFE" w:rsidRDefault="006428C2" w:rsidP="000112FB">
      <w:pPr>
        <w:ind w:firstLineChars="200" w:firstLine="640"/>
        <w:rPr>
          <w:rFonts w:ascii="黑体" w:eastAsia="黑体" w:hAnsi="黑体" w:cs="方正书宋简体"/>
          <w:sz w:val="32"/>
          <w:szCs w:val="32"/>
        </w:rPr>
      </w:pPr>
      <w:r>
        <w:rPr>
          <w:rFonts w:ascii="黑体" w:eastAsia="黑体" w:hAnsi="黑体" w:cs="方正书宋简体" w:hint="eastAsia"/>
          <w:sz w:val="32"/>
          <w:szCs w:val="32"/>
        </w:rPr>
        <w:t>8、建立服务创新平台</w:t>
      </w:r>
    </w:p>
    <w:p w:rsidR="006428C2" w:rsidRPr="008A3DFE" w:rsidRDefault="00EB0D90" w:rsidP="000112FB">
      <w:pPr>
        <w:ind w:firstLineChars="200" w:firstLine="640"/>
        <w:rPr>
          <w:rFonts w:ascii="仿宋" w:eastAsia="仿宋" w:hAnsi="仿宋" w:cs="方正书宋简体"/>
          <w:sz w:val="32"/>
          <w:szCs w:val="32"/>
        </w:rPr>
      </w:pPr>
      <w:r>
        <w:rPr>
          <w:rFonts w:ascii="仿宋" w:eastAsia="仿宋" w:hAnsi="仿宋" w:cs="方正书宋简体" w:hint="eastAsia"/>
          <w:sz w:val="32"/>
          <w:szCs w:val="32"/>
        </w:rPr>
        <w:t>联合会员单位建立</w:t>
      </w:r>
      <w:r>
        <w:rPr>
          <w:rFonts w:ascii="仿宋" w:eastAsia="仿宋" w:hAnsi="仿宋" w:cs="方正书宋简体"/>
          <w:sz w:val="32"/>
          <w:szCs w:val="32"/>
        </w:rPr>
        <w:t>科技服务站</w:t>
      </w:r>
      <w:r>
        <w:rPr>
          <w:rFonts w:ascii="仿宋" w:eastAsia="仿宋" w:hAnsi="仿宋" w:cs="方正书宋简体" w:hint="eastAsia"/>
          <w:sz w:val="32"/>
          <w:szCs w:val="32"/>
        </w:rPr>
        <w:t>、</w:t>
      </w:r>
      <w:r>
        <w:rPr>
          <w:rFonts w:ascii="仿宋" w:eastAsia="仿宋" w:hAnsi="仿宋" w:cs="方正书宋简体"/>
          <w:sz w:val="32"/>
          <w:szCs w:val="32"/>
        </w:rPr>
        <w:t>创新创业示范基地等服务平台</w:t>
      </w:r>
      <w:r>
        <w:rPr>
          <w:rFonts w:ascii="仿宋" w:eastAsia="仿宋" w:hAnsi="仿宋" w:cs="方正书宋简体" w:hint="eastAsia"/>
          <w:sz w:val="32"/>
          <w:szCs w:val="32"/>
        </w:rPr>
        <w:t>，针对性的</w:t>
      </w:r>
      <w:r>
        <w:rPr>
          <w:rFonts w:ascii="仿宋" w:eastAsia="仿宋" w:hAnsi="仿宋" w:cs="方正书宋简体"/>
          <w:sz w:val="32"/>
          <w:szCs w:val="32"/>
        </w:rPr>
        <w:t>为平台提供</w:t>
      </w:r>
      <w:r w:rsidR="009D7E61">
        <w:rPr>
          <w:rFonts w:ascii="仿宋" w:eastAsia="仿宋" w:hAnsi="仿宋" w:cs="方正书宋简体"/>
          <w:sz w:val="32"/>
          <w:szCs w:val="32"/>
        </w:rPr>
        <w:t>技术</w:t>
      </w:r>
      <w:r>
        <w:rPr>
          <w:rFonts w:ascii="仿宋" w:eastAsia="仿宋" w:hAnsi="仿宋" w:cs="方正书宋简体"/>
          <w:sz w:val="32"/>
          <w:szCs w:val="32"/>
        </w:rPr>
        <w:t>专家</w:t>
      </w:r>
      <w:r>
        <w:rPr>
          <w:rFonts w:ascii="仿宋" w:eastAsia="仿宋" w:hAnsi="仿宋" w:cs="方正书宋简体" w:hint="eastAsia"/>
          <w:sz w:val="32"/>
          <w:szCs w:val="32"/>
        </w:rPr>
        <w:t>。</w:t>
      </w:r>
    </w:p>
    <w:p w:rsidR="002C4FC1" w:rsidRDefault="002C4FC1" w:rsidP="000112FB">
      <w:pPr>
        <w:ind w:firstLineChars="200" w:firstLine="640"/>
        <w:rPr>
          <w:rFonts w:ascii="黑体" w:eastAsia="黑体" w:hAnsi="黑体" w:cs="方正书宋简体"/>
          <w:sz w:val="32"/>
          <w:szCs w:val="32"/>
        </w:rPr>
      </w:pPr>
    </w:p>
    <w:p w:rsidR="004D32F2" w:rsidRPr="00893235" w:rsidRDefault="004D32F2" w:rsidP="000112FB">
      <w:pPr>
        <w:ind w:firstLineChars="200" w:firstLine="640"/>
        <w:rPr>
          <w:rFonts w:ascii="仿宋" w:eastAsia="仿宋" w:hAnsi="仿宋" w:cs="方正书宋简体"/>
          <w:sz w:val="32"/>
          <w:szCs w:val="32"/>
        </w:rPr>
      </w:pPr>
    </w:p>
    <w:sectPr w:rsidR="004D32F2" w:rsidRPr="00893235">
      <w:headerReference w:type="default" r:id="rId9"/>
      <w:pgSz w:w="11906" w:h="16838"/>
      <w:pgMar w:top="1440" w:right="1502" w:bottom="1440" w:left="15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E2" w:rsidRDefault="00A02FE2">
      <w:r>
        <w:separator/>
      </w:r>
    </w:p>
  </w:endnote>
  <w:endnote w:type="continuationSeparator" w:id="0">
    <w:p w:rsidR="00A02FE2" w:rsidRDefault="00A0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2"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E2" w:rsidRDefault="00A02FE2">
      <w:r>
        <w:separator/>
      </w:r>
    </w:p>
  </w:footnote>
  <w:footnote w:type="continuationSeparator" w:id="0">
    <w:p w:rsidR="00A02FE2" w:rsidRDefault="00A0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FA" w:rsidRDefault="00A75FF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0186F"/>
    <w:multiLevelType w:val="singleLevel"/>
    <w:tmpl w:val="5A60186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87F3E"/>
    <w:rsid w:val="000112FB"/>
    <w:rsid w:val="00033730"/>
    <w:rsid w:val="000A2EA8"/>
    <w:rsid w:val="000B08DF"/>
    <w:rsid w:val="000C3BB7"/>
    <w:rsid w:val="00126858"/>
    <w:rsid w:val="00135063"/>
    <w:rsid w:val="00155220"/>
    <w:rsid w:val="001626AA"/>
    <w:rsid w:val="001F2587"/>
    <w:rsid w:val="002037E7"/>
    <w:rsid w:val="00216579"/>
    <w:rsid w:val="002B3AC2"/>
    <w:rsid w:val="002C29FC"/>
    <w:rsid w:val="002C4FC1"/>
    <w:rsid w:val="002D265B"/>
    <w:rsid w:val="00336954"/>
    <w:rsid w:val="003743BF"/>
    <w:rsid w:val="00397630"/>
    <w:rsid w:val="003D57BB"/>
    <w:rsid w:val="004979F0"/>
    <w:rsid w:val="004D32F2"/>
    <w:rsid w:val="004E0644"/>
    <w:rsid w:val="004E219C"/>
    <w:rsid w:val="005401E3"/>
    <w:rsid w:val="005408D6"/>
    <w:rsid w:val="00541DFE"/>
    <w:rsid w:val="00552FEA"/>
    <w:rsid w:val="00563792"/>
    <w:rsid w:val="00591733"/>
    <w:rsid w:val="005F4F9B"/>
    <w:rsid w:val="006428C2"/>
    <w:rsid w:val="00690631"/>
    <w:rsid w:val="00694406"/>
    <w:rsid w:val="006D3880"/>
    <w:rsid w:val="006D5045"/>
    <w:rsid w:val="00720045"/>
    <w:rsid w:val="00831C0B"/>
    <w:rsid w:val="008350F4"/>
    <w:rsid w:val="00893235"/>
    <w:rsid w:val="008A3DFE"/>
    <w:rsid w:val="008A59FF"/>
    <w:rsid w:val="008A674E"/>
    <w:rsid w:val="008D2B30"/>
    <w:rsid w:val="008E0C62"/>
    <w:rsid w:val="00917575"/>
    <w:rsid w:val="0093224E"/>
    <w:rsid w:val="009542C5"/>
    <w:rsid w:val="009D7E61"/>
    <w:rsid w:val="00A02FE2"/>
    <w:rsid w:val="00A33B05"/>
    <w:rsid w:val="00A75FFA"/>
    <w:rsid w:val="00A76EC9"/>
    <w:rsid w:val="00AB07A4"/>
    <w:rsid w:val="00AC3915"/>
    <w:rsid w:val="00AF4D18"/>
    <w:rsid w:val="00B97461"/>
    <w:rsid w:val="00BA390F"/>
    <w:rsid w:val="00BB6278"/>
    <w:rsid w:val="00C22C2D"/>
    <w:rsid w:val="00C928D7"/>
    <w:rsid w:val="00CE72E7"/>
    <w:rsid w:val="00CF4A3B"/>
    <w:rsid w:val="00CF7F43"/>
    <w:rsid w:val="00D21C78"/>
    <w:rsid w:val="00D267CA"/>
    <w:rsid w:val="00D62E92"/>
    <w:rsid w:val="00DA6834"/>
    <w:rsid w:val="00DB5446"/>
    <w:rsid w:val="00E340BA"/>
    <w:rsid w:val="00E67AB7"/>
    <w:rsid w:val="00EB0D90"/>
    <w:rsid w:val="00EE5E06"/>
    <w:rsid w:val="00EF1BFD"/>
    <w:rsid w:val="00F02561"/>
    <w:rsid w:val="00F2569B"/>
    <w:rsid w:val="00F627DB"/>
    <w:rsid w:val="00F9314B"/>
    <w:rsid w:val="00FD46D4"/>
    <w:rsid w:val="12487F3E"/>
    <w:rsid w:val="76B9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DA6834"/>
    <w:pPr>
      <w:spacing w:before="100" w:beforeAutospacing="1" w:after="100" w:afterAutospacing="1"/>
      <w:jc w:val="left"/>
    </w:pPr>
    <w:rPr>
      <w:rFonts w:ascii="Times New Roman" w:hAnsi="Times New Roman" w:cs="Times New Roman"/>
      <w:kern w:val="0"/>
      <w:sz w:val="24"/>
      <w:szCs w:val="20"/>
    </w:rPr>
  </w:style>
  <w:style w:type="character" w:styleId="a6">
    <w:name w:val="Hyperlink"/>
    <w:uiPriority w:val="99"/>
    <w:unhideWhenUsed/>
    <w:rsid w:val="002C29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DA6834"/>
    <w:pPr>
      <w:spacing w:before="100" w:beforeAutospacing="1" w:after="100" w:afterAutospacing="1"/>
      <w:jc w:val="left"/>
    </w:pPr>
    <w:rPr>
      <w:rFonts w:ascii="Times New Roman" w:hAnsi="Times New Roman" w:cs="Times New Roman"/>
      <w:kern w:val="0"/>
      <w:sz w:val="24"/>
      <w:szCs w:val="20"/>
    </w:rPr>
  </w:style>
  <w:style w:type="character" w:styleId="a6">
    <w:name w:val="Hyperlink"/>
    <w:uiPriority w:val="99"/>
    <w:unhideWhenUsed/>
    <w:rsid w:val="002C2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108</cp:revision>
  <cp:lastPrinted>2017-02-28T02:14:00Z</cp:lastPrinted>
  <dcterms:created xsi:type="dcterms:W3CDTF">2017-02-28T02:14:00Z</dcterms:created>
  <dcterms:modified xsi:type="dcterms:W3CDTF">2019-07-02T09:01:00Z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